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2DA" w:rsidRDefault="00000000">
      <w:pPr>
        <w:pStyle w:val="Nzev"/>
        <w:rPr>
          <w:sz w:val="36"/>
          <w:szCs w:val="36"/>
        </w:rPr>
      </w:pPr>
      <w:bookmarkStart w:id="0" w:name="_bh70l91vk9cj" w:colFirst="0" w:colLast="0"/>
      <w:bookmarkEnd w:id="0"/>
      <w:r>
        <w:rPr>
          <w:sz w:val="36"/>
          <w:szCs w:val="36"/>
        </w:rPr>
        <w:t>Lékařská zpráva při předávání pacienta ke zvážení léčby přípravkem SPRAVATO</w:t>
      </w:r>
    </w:p>
    <w:p w:rsidR="005612DA" w:rsidRDefault="00000000">
      <w:pPr>
        <w:rPr>
          <w:i/>
          <w:sz w:val="20"/>
          <w:szCs w:val="20"/>
          <w:shd w:val="clear" w:color="auto" w:fill="EFEFEF"/>
        </w:rPr>
      </w:pPr>
      <w:r>
        <w:rPr>
          <w:i/>
          <w:sz w:val="20"/>
          <w:szCs w:val="20"/>
        </w:rPr>
        <w:t xml:space="preserve">(Vyplňujte pouze </w:t>
      </w:r>
      <w:r>
        <w:rPr>
          <w:i/>
          <w:sz w:val="20"/>
          <w:szCs w:val="20"/>
          <w:shd w:val="clear" w:color="auto" w:fill="EFEFEF"/>
        </w:rPr>
        <w:t>šedá pole)</w:t>
      </w:r>
    </w:p>
    <w:p w:rsidR="005612DA" w:rsidRDefault="00000000">
      <w:pPr>
        <w:pStyle w:val="Nadpis1"/>
      </w:pPr>
      <w:bookmarkStart w:id="1" w:name="_tx53jx4ni87k" w:colFirst="0" w:colLast="0"/>
      <w:bookmarkEnd w:id="1"/>
      <w:r>
        <w:t>Úvodní informace</w:t>
      </w:r>
    </w:p>
    <w:p w:rsidR="005612DA" w:rsidRDefault="00000000">
      <w:pPr>
        <w:pStyle w:val="Nadpis3"/>
      </w:pPr>
      <w:bookmarkStart w:id="2" w:name="_rjhtulak2tyn" w:colFirst="0" w:colLast="0"/>
      <w:bookmarkEnd w:id="2"/>
      <w:r>
        <w:t>Identifikační údaje pacienta:</w:t>
      </w:r>
    </w:p>
    <w:p w:rsidR="005612DA" w:rsidRDefault="00000000">
      <w:r>
        <w:rPr>
          <w:i/>
          <w:sz w:val="20"/>
          <w:szCs w:val="20"/>
        </w:rPr>
        <w:t>(Lze dodat jinou cestou a zde uvést pouze iniciály, rok narození a kód pojišťovny.)</w:t>
      </w:r>
    </w:p>
    <w:tbl>
      <w:tblPr>
        <w:tblStyle w:val="a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90"/>
        <w:gridCol w:w="7410"/>
      </w:tblGrid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spacing w:line="240" w:lineRule="auto"/>
            </w:pPr>
            <w:r>
              <w:t>Iniciály: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spacing w:line="240" w:lineRule="auto"/>
            </w:pPr>
            <w:r>
              <w:t>Rok narození: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spacing w:line="240" w:lineRule="auto"/>
            </w:pPr>
            <w:r>
              <w:t>Pojišťovna: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3" w:name="_6xgbz4uhoqy1" w:colFirst="0" w:colLast="0"/>
      <w:bookmarkEnd w:id="3"/>
      <w:r>
        <w:t>Psychiatrická ambulance:</w:t>
      </w:r>
    </w:p>
    <w:tbl>
      <w:tblPr>
        <w:tblStyle w:val="a0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4" w:name="_vkt6hpxbldzc" w:colFirst="0" w:colLast="0"/>
      <w:bookmarkEnd w:id="4"/>
      <w:r>
        <w:t>Datum vyplnění:</w:t>
      </w:r>
    </w:p>
    <w:tbl>
      <w:tblPr>
        <w:tblStyle w:val="a1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1"/>
      </w:pPr>
      <w:bookmarkStart w:id="5" w:name="_9c76q147107c" w:colFirst="0" w:colLast="0"/>
      <w:bookmarkEnd w:id="5"/>
      <w:r>
        <w:t>Anamnestické údaje</w:t>
      </w:r>
    </w:p>
    <w:p w:rsidR="005612DA" w:rsidRDefault="00000000">
      <w:pPr>
        <w:pStyle w:val="Nadpis2"/>
      </w:pPr>
      <w:bookmarkStart w:id="6" w:name="_xvhkajaubbpy" w:colFirst="0" w:colLast="0"/>
      <w:bookmarkEnd w:id="6"/>
      <w:r>
        <w:t>Somatická anamnéza</w:t>
      </w:r>
    </w:p>
    <w:p w:rsidR="005612DA" w:rsidRDefault="00000000">
      <w:r>
        <w:rPr>
          <w:i/>
          <w:sz w:val="20"/>
          <w:szCs w:val="20"/>
        </w:rPr>
        <w:t>(Důležité somatické komorbidity)</w:t>
      </w:r>
    </w:p>
    <w:tbl>
      <w:tblPr>
        <w:tblStyle w:val="a2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2"/>
      </w:pPr>
      <w:bookmarkStart w:id="7" w:name="_hc9k76kx6hyg" w:colFirst="0" w:colLast="0"/>
      <w:bookmarkEnd w:id="7"/>
      <w:r>
        <w:t>Psychiatrická anamnéza</w:t>
      </w:r>
    </w:p>
    <w:p w:rsidR="005612DA" w:rsidRDefault="00000000">
      <w:pPr>
        <w:pStyle w:val="Nadpis3"/>
        <w:rPr>
          <w:color w:val="000000"/>
        </w:rPr>
      </w:pPr>
      <w:bookmarkStart w:id="8" w:name="_sj4qc8thma0g" w:colFirst="0" w:colLast="0"/>
      <w:bookmarkEnd w:id="8"/>
      <w:r>
        <w:t>Začátek psychiatrické léčby</w:t>
      </w:r>
    </w:p>
    <w:p w:rsidR="005612DA" w:rsidRDefault="00000000">
      <w:r>
        <w:rPr>
          <w:i/>
          <w:sz w:val="20"/>
          <w:szCs w:val="20"/>
        </w:rPr>
        <w:t>(Od kdy je pacient psychiatricky léčen)</w:t>
      </w:r>
    </w:p>
    <w:tbl>
      <w:tblPr>
        <w:tblStyle w:val="a3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9" w:name="_161icjdlml1d" w:colFirst="0" w:colLast="0"/>
      <w:bookmarkEnd w:id="9"/>
      <w:r>
        <w:t>Trvání depresivní poruchy</w:t>
      </w:r>
    </w:p>
    <w:p w:rsidR="005612DA" w:rsidRDefault="00000000">
      <w:r>
        <w:rPr>
          <w:i/>
          <w:sz w:val="20"/>
          <w:szCs w:val="20"/>
        </w:rPr>
        <w:t>(Alespoň odhad trvání od začátku první epizody)</w:t>
      </w:r>
    </w:p>
    <w:tbl>
      <w:tblPr>
        <w:tblStyle w:val="a4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10" w:name="_m8momxibp0hw" w:colFirst="0" w:colLast="0"/>
      <w:bookmarkEnd w:id="10"/>
      <w:r>
        <w:t>Termíny hospitalizací</w:t>
      </w:r>
    </w:p>
    <w:p w:rsidR="005612DA" w:rsidRDefault="00000000">
      <w:r>
        <w:rPr>
          <w:i/>
          <w:sz w:val="20"/>
          <w:szCs w:val="20"/>
        </w:rPr>
        <w:t>(Alespoň přibližně)</w:t>
      </w:r>
    </w:p>
    <w:tbl>
      <w:tblPr>
        <w:tblStyle w:val="a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11" w:name="_3csddfniws8e" w:colFirst="0" w:colLast="0"/>
      <w:bookmarkEnd w:id="11"/>
      <w:r>
        <w:t>Další podstatné údaje:</w:t>
      </w:r>
    </w:p>
    <w:p w:rsidR="005612DA" w:rsidRDefault="00000000">
      <w:r>
        <w:rPr>
          <w:i/>
          <w:sz w:val="20"/>
          <w:szCs w:val="20"/>
        </w:rPr>
        <w:t>(NEPOVINNÉ. Např. dlouhodobá pracovní neschopnost v důsledku depresivní poruchy, invalidita apod.)</w:t>
      </w:r>
    </w:p>
    <w:tbl>
      <w:tblPr>
        <w:tblStyle w:val="a6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12" w:name="_15plkwxhzzt8" w:colFirst="0" w:colLast="0"/>
      <w:bookmarkEnd w:id="12"/>
      <w:r>
        <w:t>Současná medikace</w:t>
      </w:r>
    </w:p>
    <w:p w:rsidR="005612DA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(Aktuální pacientova psychiatrická medikace)</w:t>
      </w:r>
    </w:p>
    <w:tbl>
      <w:tblPr>
        <w:tblStyle w:val="a7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13" w:name="_jytldfgboryv" w:colFirst="0" w:colLast="0"/>
      <w:bookmarkEnd w:id="13"/>
      <w:r>
        <w:t>Souhrn předchozí farmakologické léčby:</w:t>
      </w:r>
    </w:p>
    <w:p w:rsidR="005612DA" w:rsidRDefault="00000000">
      <w:r>
        <w:rPr>
          <w:i/>
          <w:sz w:val="20"/>
          <w:szCs w:val="20"/>
        </w:rPr>
        <w:t xml:space="preserve">(Výčet psychofarmak a jiných léčebných postupů včetně ECT, </w:t>
      </w:r>
      <w:proofErr w:type="spellStart"/>
      <w:r>
        <w:rPr>
          <w:i/>
          <w:sz w:val="20"/>
          <w:szCs w:val="20"/>
        </w:rPr>
        <w:t>rTMS</w:t>
      </w:r>
      <w:proofErr w:type="spellEnd"/>
      <w:r>
        <w:rPr>
          <w:i/>
          <w:sz w:val="20"/>
          <w:szCs w:val="20"/>
        </w:rPr>
        <w:t>. Kdy - při současné nebo minulých epizodách? S jakým výsledkem?)</w:t>
      </w:r>
    </w:p>
    <w:tbl>
      <w:tblPr>
        <w:tblStyle w:val="a8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2"/>
        <w:spacing w:after="200"/>
      </w:pPr>
      <w:bookmarkStart w:id="14" w:name="_ykmnbc9mniu" w:colFirst="0" w:colLast="0"/>
      <w:bookmarkEnd w:id="14"/>
      <w:r>
        <w:lastRenderedPageBreak/>
        <w:t>Nynější onemocnění</w:t>
      </w:r>
    </w:p>
    <w:p w:rsidR="005612DA" w:rsidRDefault="00000000">
      <w:pPr>
        <w:pStyle w:val="Nadpis3"/>
      </w:pPr>
      <w:bookmarkStart w:id="15" w:name="_cgjq1rta4una" w:colFirst="0" w:colLast="0"/>
      <w:bookmarkEnd w:id="15"/>
      <w:r>
        <w:t>Stručný popis současné epizody</w:t>
      </w:r>
    </w:p>
    <w:tbl>
      <w:tblPr>
        <w:tblStyle w:val="a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16" w:name="_x5a5wbyxq9iz" w:colFirst="0" w:colLast="0"/>
      <w:bookmarkEnd w:id="16"/>
      <w:r>
        <w:t>Trvání současné epizody</w:t>
      </w:r>
    </w:p>
    <w:p w:rsidR="005612DA" w:rsidRDefault="00000000">
      <w:r>
        <w:rPr>
          <w:i/>
          <w:sz w:val="20"/>
          <w:szCs w:val="20"/>
        </w:rPr>
        <w:t>(POVINNÉ! Musí být minimálně 6 týdnů)</w:t>
      </w:r>
    </w:p>
    <w:tbl>
      <w:tblPr>
        <w:tblStyle w:val="a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17" w:name="_3iivfkprj1qs" w:colFirst="0" w:colLast="0"/>
      <w:bookmarkEnd w:id="17"/>
      <w:r>
        <w:t>Průkaz rezistence současné epizody onemocnění</w:t>
      </w:r>
    </w:p>
    <w:p w:rsidR="005612DA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(POVINNÉ! Pro SPRAVATO je nutno prokázat, že pacient užíval během současné epizody minimálně dva léčivé přípravky indikované k léčbě depresivní poruchy v dostatečné dávce po dobu alespoň 6 týdnů.)</w:t>
      </w:r>
    </w:p>
    <w:p w:rsidR="005612DA" w:rsidRDefault="00000000">
      <w:pPr>
        <w:pStyle w:val="Nadpis3"/>
        <w:spacing w:before="300"/>
      </w:pPr>
      <w:bookmarkStart w:id="18" w:name="_1se5vuobo101" w:colFirst="0" w:colLast="0"/>
      <w:bookmarkEnd w:id="18"/>
      <w:r>
        <w:t>První léčivý přípravek</w:t>
      </w:r>
    </w:p>
    <w:tbl>
      <w:tblPr>
        <w:tblStyle w:val="ab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90"/>
        <w:gridCol w:w="7410"/>
      </w:tblGrid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Látka: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Podáván od: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Podáván do: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Denní dávka: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612DA" w:rsidRDefault="00000000">
      <w:pPr>
        <w:pStyle w:val="Nadpis3"/>
        <w:spacing w:before="300"/>
      </w:pPr>
      <w:bookmarkStart w:id="19" w:name="_dh92j0yvjseo" w:colFirst="0" w:colLast="0"/>
      <w:bookmarkEnd w:id="19"/>
      <w:r>
        <w:t>Druhý léčivý přípravek</w:t>
      </w:r>
    </w:p>
    <w:tbl>
      <w:tblPr>
        <w:tblStyle w:val="ac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90"/>
        <w:gridCol w:w="7410"/>
      </w:tblGrid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spacing w:line="240" w:lineRule="auto"/>
            </w:pPr>
            <w:r>
              <w:t>Látka: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spacing w:line="240" w:lineRule="auto"/>
            </w:pPr>
            <w:r>
              <w:t>Podáván od: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spacing w:line="240" w:lineRule="auto"/>
            </w:pPr>
            <w:r>
              <w:t>Podáván do: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  <w:tr w:rsidR="005612DA">
        <w:tc>
          <w:tcPr>
            <w:tcW w:w="15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000000">
            <w:pPr>
              <w:widowControl w:val="0"/>
              <w:spacing w:line="240" w:lineRule="auto"/>
            </w:pPr>
            <w:r>
              <w:t>Denní dávka:</w:t>
            </w:r>
          </w:p>
        </w:tc>
        <w:tc>
          <w:tcPr>
            <w:tcW w:w="741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  <w:spacing w:before="300"/>
      </w:pPr>
      <w:bookmarkStart w:id="20" w:name="_931l6rv00vo8" w:colFirst="0" w:colLast="0"/>
      <w:bookmarkEnd w:id="20"/>
      <w:r>
        <w:t>Další léčivé přípravky</w:t>
      </w:r>
    </w:p>
    <w:p w:rsidR="005612DA" w:rsidRDefault="00000000">
      <w:pPr>
        <w:rPr>
          <w:sz w:val="20"/>
          <w:szCs w:val="20"/>
        </w:rPr>
      </w:pPr>
      <w:r>
        <w:rPr>
          <w:i/>
          <w:sz w:val="20"/>
          <w:szCs w:val="20"/>
        </w:rPr>
        <w:t>(Případné další léčivé přípravky ve stejném formátu jako předchozí odstavce, tedy “Podáván od, podáván do, dávka”)</w:t>
      </w:r>
    </w:p>
    <w:tbl>
      <w:tblPr>
        <w:tblStyle w:val="ad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3"/>
      </w:pPr>
      <w:bookmarkStart w:id="21" w:name="_hdl9pb7qg22" w:colFirst="0" w:colLast="0"/>
      <w:bookmarkEnd w:id="21"/>
      <w:r>
        <w:t>Elektrokonvulzivní terapie</w:t>
      </w:r>
    </w:p>
    <w:p w:rsidR="005612DA" w:rsidRDefault="00000000">
      <w:r>
        <w:rPr>
          <w:i/>
          <w:sz w:val="20"/>
          <w:szCs w:val="20"/>
        </w:rPr>
        <w:t>(POVINNÉ! Nehodící se vymažte, musí být přítomno alespoň jedno.)</w:t>
      </w:r>
    </w:p>
    <w:tbl>
      <w:tblPr>
        <w:tblStyle w:val="ae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000000">
            <w:r>
              <w:t>Elektrokonvulzivní terapie byla při současné epizodě neúčinná</w:t>
            </w:r>
          </w:p>
          <w:p w:rsidR="005612DA" w:rsidRDefault="00000000">
            <w:r>
              <w:t>Elektrokonvulzivní konvulzivní terapie byla v minulosti neúčinná</w:t>
            </w:r>
          </w:p>
          <w:p w:rsidR="005612DA" w:rsidRDefault="00000000">
            <w:r>
              <w:t>Elektrokonvulzivní terapii pacient odmítá</w:t>
            </w:r>
          </w:p>
          <w:p w:rsidR="005612DA" w:rsidRDefault="00000000">
            <w:r>
              <w:t>Elektrokonvulzivní terapie je v případě pacienta obtížně dostupná</w:t>
            </w:r>
          </w:p>
        </w:tc>
      </w:tr>
    </w:tbl>
    <w:p w:rsidR="005612DA" w:rsidRDefault="00000000">
      <w:pPr>
        <w:pStyle w:val="Nadpis2"/>
      </w:pPr>
      <w:bookmarkStart w:id="22" w:name="_ypk7t3oguvbp" w:colFirst="0" w:colLast="0"/>
      <w:bookmarkEnd w:id="22"/>
      <w:r>
        <w:t>Diagnóza</w:t>
      </w:r>
    </w:p>
    <w:p w:rsidR="005612DA" w:rsidRDefault="00000000">
      <w:pPr>
        <w:rPr>
          <w:sz w:val="20"/>
          <w:szCs w:val="20"/>
        </w:rPr>
      </w:pPr>
      <w:r>
        <w:rPr>
          <w:i/>
          <w:sz w:val="20"/>
          <w:szCs w:val="20"/>
        </w:rPr>
        <w:t>(Diagnózy dle MKN-10. Pozor, nutno dodržovat indikace F32.1, F32.2, F33.1, F33.2)</w:t>
      </w:r>
    </w:p>
    <w:tbl>
      <w:tblPr>
        <w:tblStyle w:val="af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000000">
      <w:pPr>
        <w:pStyle w:val="Nadpis2"/>
      </w:pPr>
      <w:bookmarkStart w:id="23" w:name="_ignkr12ye1wv" w:colFirst="0" w:colLast="0"/>
      <w:bookmarkEnd w:id="23"/>
      <w:r>
        <w:t>Plán další terapie</w:t>
      </w:r>
    </w:p>
    <w:p w:rsidR="005612DA" w:rsidRDefault="00000000">
      <w:pPr>
        <w:rPr>
          <w:sz w:val="20"/>
          <w:szCs w:val="20"/>
        </w:rPr>
      </w:pPr>
      <w:r>
        <w:rPr>
          <w:i/>
          <w:sz w:val="20"/>
          <w:szCs w:val="20"/>
        </w:rPr>
        <w:t>(Přípravek SPRAVATO je indikován v léčbě depresivní poruchy v kombinaci s léčivy ze skupiny SSRI nebo SNRI. Zde lze uvést</w:t>
      </w:r>
      <w:r w:rsidR="0040630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pokud pacientův lékař preferuje některé z léčiv těchto skupin v další terapii.)</w:t>
      </w:r>
    </w:p>
    <w:tbl>
      <w:tblPr>
        <w:tblStyle w:val="af0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5612DA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2DA" w:rsidRDefault="005612DA">
            <w:pPr>
              <w:widowControl w:val="0"/>
              <w:spacing w:line="240" w:lineRule="auto"/>
            </w:pPr>
          </w:p>
        </w:tc>
      </w:tr>
    </w:tbl>
    <w:p w:rsidR="005612DA" w:rsidRDefault="005612DA">
      <w:pPr>
        <w:pStyle w:val="Nadpis3"/>
      </w:pPr>
      <w:bookmarkStart w:id="24" w:name="_xh9rxqz6zxng" w:colFirst="0" w:colLast="0"/>
      <w:bookmarkEnd w:id="24"/>
    </w:p>
    <w:sectPr w:rsidR="005612DA" w:rsidSect="00406309">
      <w:pgSz w:w="11909" w:h="16834"/>
      <w:pgMar w:top="1135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DA"/>
    <w:rsid w:val="00406309"/>
    <w:rsid w:val="005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2737"/>
  <w15:docId w15:val="{ADD441F5-8350-4E15-95CF-C963ABB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00" w:after="120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12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100"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  <w:jc w:val="center"/>
    </w:pPr>
    <w:rPr>
      <w:sz w:val="40"/>
      <w:szCs w:val="4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Knesplová</dc:creator>
  <cp:lastModifiedBy>Lenka Knesplová</cp:lastModifiedBy>
  <cp:revision>2</cp:revision>
  <dcterms:created xsi:type="dcterms:W3CDTF">2023-06-15T11:22:00Z</dcterms:created>
  <dcterms:modified xsi:type="dcterms:W3CDTF">2023-06-15T11:22:00Z</dcterms:modified>
</cp:coreProperties>
</file>